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>
      <w:pPr>
        <w:jc w:val="center"/>
        <w:rPr>
          <w:rFonts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陕 西 省 作 家 协 会</w:t>
      </w:r>
    </w:p>
    <w:p>
      <w:pPr>
        <w:jc w:val="center"/>
        <w:rPr>
          <w:rFonts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文 学 精 品 扶 持 申 报 表</w:t>
      </w: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   </w:t>
      </w: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 xml:space="preserve"> 作品体裁: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    </w:t>
      </w:r>
    </w:p>
    <w:p>
      <w:pPr>
        <w:ind w:firstLine="1080" w:firstLineChars="3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作品拟题: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    </w:t>
      </w:r>
    </w:p>
    <w:p>
      <w:pPr>
        <w:ind w:firstLine="1080" w:firstLineChars="3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申 报 人: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    </w:t>
      </w:r>
    </w:p>
    <w:p>
      <w:pPr>
        <w:ind w:firstLine="1080" w:firstLineChars="30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 xml:space="preserve"> 填表日期: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    </w:t>
      </w: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ascii="宋体" w:hAnsi="宋体"/>
          <w:sz w:val="36"/>
          <w:szCs w:val="36"/>
        </w:rPr>
        <w:br w:type="page"/>
      </w:r>
      <w:r>
        <w:rPr>
          <w:rFonts w:hint="eastAsia" w:ascii="黑体" w:hAnsi="宋体" w:eastAsia="黑体"/>
          <w:sz w:val="44"/>
          <w:szCs w:val="44"/>
        </w:rPr>
        <w:t>填　表　说　明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1、此申报表涉及个人签名处均需</w:t>
      </w:r>
      <w:r>
        <w:rPr>
          <w:rFonts w:hint="eastAsia" w:ascii="仿宋" w:hAnsi="仿宋" w:eastAsia="仿宋"/>
          <w:b/>
          <w:sz w:val="32"/>
          <w:szCs w:val="32"/>
        </w:rPr>
        <w:t>手写签字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、若所填写内容多，可另附页；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、请将该表电子版发送至邮箱：1</w:t>
      </w:r>
      <w:r>
        <w:rPr>
          <w:rFonts w:ascii="仿宋" w:hAnsi="仿宋" w:eastAsia="仿宋"/>
          <w:sz w:val="32"/>
          <w:szCs w:val="32"/>
        </w:rPr>
        <w:t>5353391911@163.com</w:t>
      </w:r>
      <w:r>
        <w:rPr>
          <w:rFonts w:hint="eastAsia" w:ascii="仿宋" w:hAnsi="仿宋" w:eastAsia="仿宋" w:cs="Arial"/>
          <w:color w:val="252525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来信</w:t>
      </w:r>
      <w:r>
        <w:rPr>
          <w:rFonts w:hint="eastAsia" w:ascii="仿宋" w:hAnsi="仿宋" w:eastAsia="仿宋" w:cs="Arial"/>
          <w:color w:val="252525"/>
          <w:kern w:val="0"/>
          <w:sz w:val="32"/>
          <w:szCs w:val="32"/>
        </w:rPr>
        <w:t>请注明“</w:t>
      </w:r>
      <w:r>
        <w:rPr>
          <w:rFonts w:hint="eastAsia" w:ascii="仿宋" w:hAnsi="仿宋" w:eastAsia="仿宋" w:cs="Arial"/>
          <w:b/>
          <w:bCs/>
          <w:color w:val="252525"/>
          <w:kern w:val="0"/>
          <w:sz w:val="32"/>
          <w:szCs w:val="32"/>
        </w:rPr>
        <w:t>文学精品扶持项目</w:t>
      </w:r>
      <w:r>
        <w:rPr>
          <w:rFonts w:hint="eastAsia" w:ascii="仿宋" w:hAnsi="仿宋" w:eastAsia="仿宋" w:cs="Arial"/>
          <w:color w:val="252525"/>
          <w:kern w:val="0"/>
          <w:sz w:val="32"/>
          <w:szCs w:val="32"/>
        </w:rPr>
        <w:t>”）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4、本表纸质版正反打印</w:t>
      </w:r>
      <w:r>
        <w:rPr>
          <w:rFonts w:hint="eastAsia" w:ascii="仿宋" w:hAnsi="仿宋" w:eastAsia="仿宋"/>
          <w:b/>
          <w:sz w:val="32"/>
          <w:szCs w:val="32"/>
        </w:rPr>
        <w:t>一式２份</w:t>
      </w:r>
      <w:r>
        <w:rPr>
          <w:rFonts w:hint="eastAsia" w:ascii="仿宋" w:hAnsi="仿宋" w:eastAsia="仿宋"/>
          <w:sz w:val="32"/>
          <w:szCs w:val="32"/>
        </w:rPr>
        <w:t>，内容填写完毕邮寄至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地址：陕西省西安市碑林区建国路8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文学精品扶持办公室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邮编：</w:t>
      </w:r>
      <w:r>
        <w:rPr>
          <w:rFonts w:ascii="仿宋" w:hAnsi="仿宋" w:eastAsia="仿宋"/>
          <w:sz w:val="32"/>
          <w:szCs w:val="32"/>
        </w:rPr>
        <w:t>710000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、若有不明问题，请与陕西作家协会文学精品扶持办公室联系。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联系人：杨荣辉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话：</w:t>
      </w:r>
      <w:r>
        <w:rPr>
          <w:rFonts w:ascii="仿宋" w:hAnsi="仿宋" w:eastAsia="仿宋"/>
          <w:sz w:val="32"/>
          <w:szCs w:val="32"/>
        </w:rPr>
        <w:t>029-87419817</w:t>
      </w:r>
      <w:r>
        <w:rPr>
          <w:rFonts w:hint="eastAsia" w:ascii="仿宋" w:hAnsi="仿宋" w:eastAsia="仿宋"/>
          <w:sz w:val="32"/>
          <w:szCs w:val="32"/>
        </w:rPr>
        <w:t xml:space="preserve">       0</w:t>
      </w:r>
      <w:r>
        <w:rPr>
          <w:rFonts w:ascii="仿宋" w:hAnsi="仿宋" w:eastAsia="仿宋"/>
          <w:sz w:val="32"/>
          <w:szCs w:val="32"/>
        </w:rPr>
        <w:t>29-87451006</w:t>
      </w:r>
      <w:r>
        <w:rPr>
          <w:rFonts w:hint="eastAsia" w:ascii="仿宋" w:hAnsi="仿宋" w:eastAsia="仿宋"/>
          <w:sz w:val="32"/>
          <w:szCs w:val="32"/>
        </w:rPr>
        <w:t>(传真)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宋体" w:hAnsi="宋体"/>
          <w:sz w:val="36"/>
          <w:szCs w:val="36"/>
        </w:rPr>
      </w:pP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宋体" w:hAnsi="宋体"/>
          <w:sz w:val="36"/>
          <w:szCs w:val="36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陕西省作家协会文学精品扶持申报表</w:t>
      </w:r>
    </w:p>
    <w:tbl>
      <w:tblPr>
        <w:tblStyle w:val="1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"/>
        <w:gridCol w:w="128"/>
        <w:gridCol w:w="560"/>
        <w:gridCol w:w="315"/>
        <w:gridCol w:w="257"/>
        <w:gridCol w:w="639"/>
        <w:gridCol w:w="1149"/>
        <w:gridCol w:w="746"/>
        <w:gridCol w:w="706"/>
        <w:gridCol w:w="1543"/>
        <w:gridCol w:w="13"/>
        <w:gridCol w:w="246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0" w:hanging="280" w:hanging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4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笔名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所在单位</w:t>
            </w:r>
          </w:p>
        </w:tc>
        <w:tc>
          <w:tcPr>
            <w:tcW w:w="3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0" w:hanging="140" w:hangingChars="5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何级会员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80" w:hRule="atLeast"/>
          <w:jc w:val="center"/>
        </w:trPr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通讯地址及邮编</w:t>
            </w:r>
          </w:p>
        </w:tc>
        <w:tc>
          <w:tcPr>
            <w:tcW w:w="7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2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4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959" w:hRule="atLeast"/>
          <w:jc w:val="center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创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作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果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主要填写一下内容：</w:t>
            </w:r>
          </w:p>
          <w:p>
            <w:pPr>
              <w:spacing w:line="460" w:lineRule="exac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1、省级以上文学期刊发表的作品，不少于100万字，并标明期数、字数。</w:t>
            </w:r>
          </w:p>
          <w:p>
            <w:pPr>
              <w:spacing w:line="460" w:lineRule="exac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2、已出版的长篇小说（报告文学），不少于3部，并提供书籍CIP数据已被查询。</w:t>
            </w:r>
          </w:p>
          <w:p>
            <w:pPr>
              <w:spacing w:line="460" w:lineRule="exac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（如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填写内容多，可另附页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0" w:hRule="atLeast"/>
          <w:jc w:val="center"/>
        </w:trPr>
        <w:tc>
          <w:tcPr>
            <w:tcW w:w="2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计划创作时间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预计字数（行数）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806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划</w:t>
            </w:r>
          </w:p>
          <w:p>
            <w:pPr>
              <w:rPr>
                <w:sz w:val="28"/>
              </w:rPr>
            </w:pP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0"/>
              <w:rPr>
                <w:sz w:val="30"/>
                <w:szCs w:val="30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464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构</w:t>
            </w: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思</w:t>
            </w: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</w:t>
            </w: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纲</w:t>
            </w: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0"/>
              <w:rPr>
                <w:sz w:val="30"/>
                <w:szCs w:val="30"/>
              </w:rPr>
            </w:pPr>
          </w:p>
          <w:p>
            <w:pPr>
              <w:ind w:firstLine="57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6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7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</w:rPr>
              <w:t>请提供部分作品文本，不少于</w:t>
            </w:r>
            <w:r>
              <w:rPr>
                <w:sz w:val="28"/>
              </w:rPr>
              <w:t>5000</w:t>
            </w:r>
            <w:r>
              <w:rPr>
                <w:rFonts w:hint="eastAsia"/>
                <w:sz w:val="28"/>
              </w:rPr>
              <w:t>字（可另附页）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曾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选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扶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目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87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spacing w:line="440" w:lineRule="exact"/>
              <w:ind w:firstLine="560" w:firstLineChars="200"/>
              <w:rPr>
                <w:sz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注：请列出入选扶持名称、作品名称、体裁和入选年度，并提供作品封面和版权页复印件或出版合同。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推荐意见</w:t>
            </w:r>
          </w:p>
        </w:tc>
        <w:tc>
          <w:tcPr>
            <w:tcW w:w="87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  <w:p>
            <w:pPr>
              <w:spacing w:line="460" w:lineRule="exact"/>
              <w:jc w:val="center"/>
              <w:rPr>
                <w:sz w:val="28"/>
              </w:rPr>
            </w:pPr>
          </w:p>
          <w:p>
            <w:pPr>
              <w:spacing w:line="460" w:lineRule="exact"/>
              <w:jc w:val="center"/>
              <w:rPr>
                <w:sz w:val="28"/>
              </w:rPr>
            </w:pPr>
          </w:p>
          <w:p>
            <w:pPr>
              <w:spacing w:line="460" w:lineRule="exact"/>
              <w:jc w:val="center"/>
              <w:rPr>
                <w:sz w:val="28"/>
              </w:rPr>
            </w:pP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2018年  月  日</w:t>
            </w:r>
          </w:p>
          <w:p>
            <w:pPr>
              <w:widowControl/>
              <w:spacing w:line="340" w:lineRule="exact"/>
              <w:jc w:val="left"/>
              <w:rPr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注：由所在单位或所在市作协审核并提供推荐意见。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字</w:t>
            </w:r>
          </w:p>
        </w:tc>
        <w:tc>
          <w:tcPr>
            <w:tcW w:w="87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ind w:firstLine="4200" w:firstLineChars="1500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申报人：</w:t>
            </w:r>
          </w:p>
          <w:p>
            <w:pPr>
              <w:widowControl/>
              <w:ind w:firstLine="4900" w:firstLineChars="1750"/>
              <w:jc w:val="left"/>
              <w:rPr>
                <w:sz w:val="28"/>
              </w:rPr>
            </w:pPr>
            <w:r>
              <w:rPr>
                <w:sz w:val="28"/>
              </w:rPr>
              <w:t>2018年  月  日</w:t>
            </w:r>
          </w:p>
          <w:p>
            <w:pPr>
              <w:widowControl/>
              <w:spacing w:line="340" w:lineRule="exact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申报人确认：以上为本人作品信息，并符合申报要求。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531" w:right="1332" w:bottom="1531" w:left="1332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22227"/>
    <w:rsid w:val="000401AC"/>
    <w:rsid w:val="00096C69"/>
    <w:rsid w:val="0013488E"/>
    <w:rsid w:val="00270313"/>
    <w:rsid w:val="002E466E"/>
    <w:rsid w:val="0030705E"/>
    <w:rsid w:val="0034048B"/>
    <w:rsid w:val="003B10F5"/>
    <w:rsid w:val="003C5F43"/>
    <w:rsid w:val="0042238E"/>
    <w:rsid w:val="00470CF7"/>
    <w:rsid w:val="004B253A"/>
    <w:rsid w:val="004D443F"/>
    <w:rsid w:val="004E3DBB"/>
    <w:rsid w:val="004F168E"/>
    <w:rsid w:val="005558D4"/>
    <w:rsid w:val="005D2E6E"/>
    <w:rsid w:val="0062434E"/>
    <w:rsid w:val="00644ABA"/>
    <w:rsid w:val="006829CE"/>
    <w:rsid w:val="00734C21"/>
    <w:rsid w:val="007706E9"/>
    <w:rsid w:val="0077234D"/>
    <w:rsid w:val="00782251"/>
    <w:rsid w:val="00784B81"/>
    <w:rsid w:val="007C25A2"/>
    <w:rsid w:val="007D40EA"/>
    <w:rsid w:val="007E5CD5"/>
    <w:rsid w:val="00831A7A"/>
    <w:rsid w:val="00833433"/>
    <w:rsid w:val="00861C12"/>
    <w:rsid w:val="00880DBF"/>
    <w:rsid w:val="008C1615"/>
    <w:rsid w:val="008F782F"/>
    <w:rsid w:val="009308C1"/>
    <w:rsid w:val="00946974"/>
    <w:rsid w:val="00983298"/>
    <w:rsid w:val="009A27C1"/>
    <w:rsid w:val="009B5FF4"/>
    <w:rsid w:val="009B7308"/>
    <w:rsid w:val="009C1FB1"/>
    <w:rsid w:val="00A56687"/>
    <w:rsid w:val="00A62934"/>
    <w:rsid w:val="00A667B6"/>
    <w:rsid w:val="00A83595"/>
    <w:rsid w:val="00A93F83"/>
    <w:rsid w:val="00A97251"/>
    <w:rsid w:val="00AA795C"/>
    <w:rsid w:val="00AB03BE"/>
    <w:rsid w:val="00AC0981"/>
    <w:rsid w:val="00B84C99"/>
    <w:rsid w:val="00B94908"/>
    <w:rsid w:val="00BC4AA0"/>
    <w:rsid w:val="00BD7012"/>
    <w:rsid w:val="00BE2E21"/>
    <w:rsid w:val="00BE5813"/>
    <w:rsid w:val="00BF09E5"/>
    <w:rsid w:val="00C471CF"/>
    <w:rsid w:val="00C538D5"/>
    <w:rsid w:val="00C81D0C"/>
    <w:rsid w:val="00D0380C"/>
    <w:rsid w:val="00D428B8"/>
    <w:rsid w:val="00D66202"/>
    <w:rsid w:val="00D75EBD"/>
    <w:rsid w:val="00DA303C"/>
    <w:rsid w:val="00E74D75"/>
    <w:rsid w:val="00E94704"/>
    <w:rsid w:val="00EC534F"/>
    <w:rsid w:val="00F401F6"/>
    <w:rsid w:val="00FF6AA2"/>
    <w:rsid w:val="264304DA"/>
    <w:rsid w:val="393820E9"/>
    <w:rsid w:val="3E4C0E29"/>
    <w:rsid w:val="43C071B6"/>
    <w:rsid w:val="7AC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3 字符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页眉 字符"/>
    <w:link w:val="7"/>
    <w:qFormat/>
    <w:uiPriority w:val="99"/>
    <w:rPr>
      <w:sz w:val="18"/>
      <w:szCs w:val="18"/>
    </w:rPr>
  </w:style>
  <w:style w:type="character" w:customStyle="1" w:styleId="16">
    <w:name w:val="页脚 字符"/>
    <w:link w:val="6"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4"/>
    <w:semiHidden/>
    <w:qFormat/>
    <w:uiPriority w:val="99"/>
  </w:style>
  <w:style w:type="character" w:customStyle="1" w:styleId="18">
    <w:name w:val="未处理的提及1"/>
    <w:unhideWhenUsed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</Words>
  <Characters>815</Characters>
  <Lines>6</Lines>
  <Paragraphs>1</Paragraphs>
  <TotalTime>2</TotalTime>
  <ScaleCrop>false</ScaleCrop>
  <LinksUpToDate>false</LinksUpToDate>
  <CharactersWithSpaces>956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2018-04-24T02:56:00Z</dcterms:created>
  <dc:creator>lenovo</dc:creator>
  <cp:lastModifiedBy>小晴</cp:lastModifiedBy>
  <cp:lastPrinted>2018-10-08T02:34:00Z</cp:lastPrinted>
  <dcterms:modified xsi:type="dcterms:W3CDTF">2018-10-08T08:46:40Z</dcterms:modified>
  <dc:title>陕西省作协关于开展重点作品扶持项目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